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993" w:rsidRDefault="00FE5993" w:rsidP="00F46F43">
      <w:r>
        <w:t xml:space="preserve">‘My enthusiasm for the comprehensive content and easy to read style of </w:t>
      </w:r>
      <w:r>
        <w:rPr>
          <w:i/>
        </w:rPr>
        <w:t>Depression in New Mothers</w:t>
      </w:r>
      <w:r>
        <w:t xml:space="preserve"> leads me to recommend this book as an important resource for everyone working with pregnant and postpartum women as well as the family members affected by this condition.’ - Marian Tompson, Co-founder, La Leche League International, Founder, AnotherLook at Breastfeeding and HIV/AIDS, USA </w:t>
      </w:r>
    </w:p>
    <w:p w:rsidR="00FE5993" w:rsidRDefault="00FE5993" w:rsidP="00F46F43"/>
    <w:p w:rsidR="00FE5993" w:rsidRDefault="00FE5993" w:rsidP="00F46F43">
      <w:r w:rsidRPr="00B057ED">
        <w:t>‘</w:t>
      </w:r>
      <w:r>
        <w:t xml:space="preserve">Dr. Kendall-Tackett has yet again produced an invaluable resource in which she meticulously included the most up to date research studies. This edition contains a new, separate chapter devoted to postpartum depression and breastfeeding. With her clear, concise, and engaging writing style she strips away the layers of dangerous misconceptions about postpartum depression.’ - </w:t>
      </w:r>
      <w:r>
        <w:rPr>
          <w:color w:val="000000"/>
        </w:rPr>
        <w:t>Cheryl Tatano Beck, University of Connecticut, USA</w:t>
      </w:r>
    </w:p>
    <w:p w:rsidR="00FE5993" w:rsidRDefault="00FE5993" w:rsidP="00F46F43"/>
    <w:p w:rsidR="00FE5993" w:rsidRDefault="00FE5993" w:rsidP="00F46F43">
      <w:pPr>
        <w:autoSpaceDE w:val="0"/>
        <w:autoSpaceDN w:val="0"/>
      </w:pPr>
      <w:r>
        <w:t xml:space="preserve">'Kathleen Kendall-Tackett has done it again! The second edition of </w:t>
      </w:r>
      <w:r>
        <w:rPr>
          <w:i/>
          <w:iCs/>
        </w:rPr>
        <w:t xml:space="preserve">Depression in New Mothers </w:t>
      </w:r>
      <w:r>
        <w:t xml:space="preserve">is an accessible, frank exploration of the manifestation, scope and treatment options of postpartum depression. A must-read for every health care provider working with childbearing women, the book includes vignettes of mothers’ experiences that bring the topic to life while providing the evidence needed to identify and treat women who are depressed after the birth of a baby. Kendall-Tackett explores the questions many health care providers have, such as "what do we know about negative birth experiences, sleeping, baby characteristics and the risk of depression?"' </w:t>
      </w:r>
      <w:r>
        <w:rPr>
          <w:i/>
          <w:iCs/>
        </w:rPr>
        <w:t xml:space="preserve">- </w:t>
      </w:r>
      <w:r>
        <w:t>Karin Cadwell, Healthy Children Project, USA</w:t>
      </w:r>
    </w:p>
    <w:p w:rsidR="00FE5993" w:rsidRDefault="00FE5993" w:rsidP="00F46F43">
      <w:pPr>
        <w:rPr>
          <w:color w:val="000000"/>
        </w:rPr>
      </w:pPr>
    </w:p>
    <w:p w:rsidR="00FE5993" w:rsidRDefault="00FE5993" w:rsidP="00F46F43">
      <w:pPr>
        <w:rPr>
          <w:color w:val="000000"/>
        </w:rPr>
      </w:pPr>
      <w:r>
        <w:rPr>
          <w:color w:val="000000"/>
        </w:rPr>
        <w:t>‘Kathleen is changing the paradigm of how health professionals view postpartum depression, and is on the cutting edge of helping these mothers who suffer alone.  It is her groundbreaking work that is helping therapists who specialize in working with mothers with postpartum depression understand the depression, anxiety, guilt and pain these mothers experience.  We are now seeing earlier screening and treatment with incredible outcomes due to the work of Kathleen Kendall-Tackett. These moms go on to have happy, healthy, lives, babies and families.’ - Katie L. Monarch and Carol Suchy, Perinatal Services, St. Joseph Hospital Orange, USA</w:t>
      </w:r>
    </w:p>
    <w:p w:rsidR="00FE5993" w:rsidRDefault="00FE5993" w:rsidP="00F46F43">
      <w:pPr>
        <w:rPr>
          <w:color w:val="000000"/>
        </w:rPr>
      </w:pPr>
    </w:p>
    <w:p w:rsidR="00FE5993" w:rsidRDefault="00FE5993" w:rsidP="00F46F43">
      <w:pPr>
        <w:autoSpaceDE w:val="0"/>
        <w:autoSpaceDN w:val="0"/>
      </w:pPr>
      <w:r>
        <w:t xml:space="preserve">'This is a powerful book. The author succeeds in making a complex subject understandable and accessible without over-simplifying or trivializing it. The many different approaches to treatment are explored and evaluated factually and sensitively, with the importance of a holistic approach and respect for women and their babies and families underpinning the discussion. This is a must-read for anyone who seeks to understand the nature of postpartum depression and how best to support women for whom it is a reality.'- Gill Rapley, health visitor, midwife and author of </w:t>
      </w:r>
      <w:r>
        <w:rPr>
          <w:i/>
          <w:iCs/>
        </w:rPr>
        <w:t>Baby-led Weaning</w:t>
      </w:r>
      <w:r>
        <w:t>, UK</w:t>
      </w:r>
    </w:p>
    <w:p w:rsidR="00FE5993" w:rsidRDefault="00FE5993" w:rsidP="00F46F43"/>
    <w:p w:rsidR="00FE5993" w:rsidRDefault="00FE5993" w:rsidP="00F46F43">
      <w:r>
        <w:t xml:space="preserve">‘Kathleen Kendall-Tackett offers safe and effective treatments for postpartum depression that are both compatible with and supportive of breastfeeding. </w:t>
      </w:r>
      <w:r w:rsidRPr="00B057ED">
        <w:t xml:space="preserve"> Not only does breastfeeding have a protective effect on maternal mental health, it also plays an important role in the recovery from postpartum depression by reducing the stress response. </w:t>
      </w:r>
      <w:r>
        <w:t>Health care providers can make a real difference in the lives of mothers with depression and their babies when they understand and clearly articulate the risks of not breastfeeding.’ - Amy Shaw, Director, La Leche League International, Eastern United States, USA</w:t>
      </w:r>
    </w:p>
    <w:p w:rsidR="00FE5993" w:rsidRDefault="00FE5993" w:rsidP="00F46F43"/>
    <w:p w:rsidR="00FE5993" w:rsidRDefault="00FE5993" w:rsidP="00F46F43"/>
    <w:sectPr w:rsidR="00FE5993" w:rsidSect="002538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7ED"/>
    <w:rsid w:val="00073E27"/>
    <w:rsid w:val="00253873"/>
    <w:rsid w:val="00351D90"/>
    <w:rsid w:val="0041701E"/>
    <w:rsid w:val="00523C64"/>
    <w:rsid w:val="0082772D"/>
    <w:rsid w:val="00B057ED"/>
    <w:rsid w:val="00DA6CF5"/>
    <w:rsid w:val="00E93445"/>
    <w:rsid w:val="00EB2A44"/>
    <w:rsid w:val="00EE215A"/>
    <w:rsid w:val="00F46F43"/>
    <w:rsid w:val="00FE59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ED"/>
    <w:rPr>
      <w:rFonts w:ascii="Times New Roman" w:hAnsi="Times New Roman"/>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249635">
      <w:marLeft w:val="0"/>
      <w:marRight w:val="0"/>
      <w:marTop w:val="0"/>
      <w:marBottom w:val="0"/>
      <w:divBdr>
        <w:top w:val="none" w:sz="0" w:space="0" w:color="auto"/>
        <w:left w:val="none" w:sz="0" w:space="0" w:color="auto"/>
        <w:bottom w:val="none" w:sz="0" w:space="0" w:color="auto"/>
        <w:right w:val="none" w:sz="0" w:space="0" w:color="auto"/>
      </w:divBdr>
    </w:div>
    <w:div w:id="539249636">
      <w:marLeft w:val="0"/>
      <w:marRight w:val="0"/>
      <w:marTop w:val="0"/>
      <w:marBottom w:val="0"/>
      <w:divBdr>
        <w:top w:val="none" w:sz="0" w:space="0" w:color="auto"/>
        <w:left w:val="none" w:sz="0" w:space="0" w:color="auto"/>
        <w:bottom w:val="none" w:sz="0" w:space="0" w:color="auto"/>
        <w:right w:val="none" w:sz="0" w:space="0" w:color="auto"/>
      </w:divBdr>
    </w:div>
    <w:div w:id="539249637">
      <w:marLeft w:val="0"/>
      <w:marRight w:val="0"/>
      <w:marTop w:val="0"/>
      <w:marBottom w:val="0"/>
      <w:divBdr>
        <w:top w:val="none" w:sz="0" w:space="0" w:color="auto"/>
        <w:left w:val="none" w:sz="0" w:space="0" w:color="auto"/>
        <w:bottom w:val="none" w:sz="0" w:space="0" w:color="auto"/>
        <w:right w:val="none" w:sz="0" w:space="0" w:color="auto"/>
      </w:divBdr>
    </w:div>
    <w:div w:id="539249638">
      <w:marLeft w:val="0"/>
      <w:marRight w:val="0"/>
      <w:marTop w:val="0"/>
      <w:marBottom w:val="0"/>
      <w:divBdr>
        <w:top w:val="none" w:sz="0" w:space="0" w:color="auto"/>
        <w:left w:val="none" w:sz="0" w:space="0" w:color="auto"/>
        <w:bottom w:val="none" w:sz="0" w:space="0" w:color="auto"/>
        <w:right w:val="none" w:sz="0" w:space="0" w:color="auto"/>
      </w:divBdr>
    </w:div>
    <w:div w:id="539249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502</Words>
  <Characters>2866</Characters>
  <Application>Microsoft Office Outlook</Application>
  <DocSecurity>0</DocSecurity>
  <Lines>0</Lines>
  <Paragraphs>0</Paragraphs>
  <ScaleCrop>false</ScaleCrop>
  <Company>Informa Plc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enthusiasm for the comprehensive content and easy to read style of Depression in New Mothers leads me to recommend this book as an important resource for everyone working with pregnant and postpartum women as well as the family members affected by th</dc:title>
  <dc:subject/>
  <dc:creator>McInnes, Grace </dc:creator>
  <cp:keywords/>
  <dc:description/>
  <cp:lastModifiedBy>Kathy Kendall-Tackett</cp:lastModifiedBy>
  <cp:revision>2</cp:revision>
  <dcterms:created xsi:type="dcterms:W3CDTF">2009-10-13T20:45:00Z</dcterms:created>
  <dcterms:modified xsi:type="dcterms:W3CDTF">2009-10-13T20:45:00Z</dcterms:modified>
</cp:coreProperties>
</file>